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23F43">
        <w:rPr>
          <w:rFonts w:ascii="Times New Roman" w:eastAsiaTheme="minorHAnsi" w:hAnsi="Times New Roman"/>
          <w:b/>
          <w:sz w:val="24"/>
          <w:szCs w:val="24"/>
        </w:rPr>
        <w:t>70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E2534F" w:rsidRPr="00E2534F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A1182C" w:rsidRPr="00A1182C">
        <w:rPr>
          <w:rFonts w:ascii="Times New Roman" w:eastAsiaTheme="minorHAnsi" w:hAnsi="Times New Roman"/>
          <w:b/>
          <w:sz w:val="24"/>
          <w:szCs w:val="24"/>
        </w:rPr>
        <w:t xml:space="preserve">delegarea atribuţiilor de </w:t>
      </w:r>
      <w:r w:rsidR="004A46A6">
        <w:rPr>
          <w:rFonts w:ascii="Times New Roman" w:eastAsiaTheme="minorHAnsi" w:hAnsi="Times New Roman"/>
          <w:b/>
          <w:sz w:val="24"/>
          <w:szCs w:val="24"/>
        </w:rPr>
        <w:t xml:space="preserve">ofițer de </w:t>
      </w:r>
      <w:r w:rsidR="00A1182C" w:rsidRPr="00A1182C">
        <w:rPr>
          <w:rFonts w:ascii="Times New Roman" w:eastAsiaTheme="minorHAnsi" w:hAnsi="Times New Roman"/>
          <w:b/>
          <w:sz w:val="24"/>
          <w:szCs w:val="24"/>
        </w:rPr>
        <w:t>stare civilă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F6708B">
      <w:pPr>
        <w:spacing w:after="0" w:line="240" w:lineRule="auto"/>
        <w:ind w:firstLine="720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023F43">
        <w:rPr>
          <w:rFonts w:ascii="Times New Roman" w:eastAsiaTheme="minorHAnsi" w:hAnsi="Times New Roman"/>
          <w:sz w:val="24"/>
          <w:szCs w:val="24"/>
        </w:rPr>
        <w:t>479</w:t>
      </w:r>
      <w:r w:rsidR="004A46A6">
        <w:rPr>
          <w:rFonts w:ascii="Times New Roman" w:eastAsiaTheme="minorHAnsi" w:hAnsi="Times New Roman"/>
          <w:sz w:val="24"/>
          <w:szCs w:val="24"/>
        </w:rPr>
        <w:t>4</w:t>
      </w:r>
      <w:r w:rsidR="00023F43">
        <w:rPr>
          <w:rFonts w:ascii="Times New Roman" w:eastAsiaTheme="minorHAnsi" w:hAnsi="Times New Roman"/>
          <w:sz w:val="24"/>
          <w:szCs w:val="24"/>
        </w:rPr>
        <w:t>/03.11</w:t>
      </w:r>
      <w:r w:rsidR="00526B00">
        <w:rPr>
          <w:rFonts w:ascii="Times New Roman" w:eastAsiaTheme="minorHAnsi" w:hAnsi="Times New Roman"/>
          <w:sz w:val="24"/>
          <w:szCs w:val="24"/>
        </w:rPr>
        <w:t>.</w:t>
      </w:r>
      <w:r w:rsidR="008F7B5A">
        <w:rPr>
          <w:rFonts w:ascii="Times New Roman" w:eastAsiaTheme="minorHAnsi" w:hAnsi="Times New Roman"/>
          <w:sz w:val="24"/>
          <w:szCs w:val="24"/>
        </w:rPr>
        <w:t xml:space="preserve">2020 privind </w:t>
      </w:r>
      <w:r w:rsidR="008F7B5A" w:rsidRPr="005A5AC8">
        <w:rPr>
          <w:rFonts w:ascii="Times New Roman" w:eastAsiaTheme="minorHAnsi" w:hAnsi="Times New Roman"/>
          <w:sz w:val="24"/>
          <w:szCs w:val="24"/>
        </w:rPr>
        <w:t xml:space="preserve">necesitatea </w:t>
      </w:r>
      <w:r w:rsidR="00A1182C">
        <w:rPr>
          <w:rFonts w:ascii="Times New Roman" w:eastAsiaTheme="minorHAnsi" w:hAnsi="Times New Roman"/>
          <w:sz w:val="24"/>
          <w:szCs w:val="24"/>
        </w:rPr>
        <w:t xml:space="preserve">delegării atribuțiilor de </w:t>
      </w:r>
      <w:r w:rsidR="004A46A6">
        <w:rPr>
          <w:rFonts w:ascii="Times New Roman" w:eastAsiaTheme="minorHAnsi" w:hAnsi="Times New Roman"/>
          <w:sz w:val="24"/>
          <w:szCs w:val="24"/>
        </w:rPr>
        <w:t xml:space="preserve">ofițer de </w:t>
      </w:r>
      <w:r w:rsidR="00A1182C">
        <w:rPr>
          <w:rFonts w:ascii="Times New Roman" w:eastAsiaTheme="minorHAnsi" w:hAnsi="Times New Roman"/>
          <w:sz w:val="24"/>
          <w:szCs w:val="24"/>
        </w:rPr>
        <w:t xml:space="preserve">stare civilă, ca urmare </w:t>
      </w:r>
      <w:r w:rsidR="00F6708B" w:rsidRPr="00F6708B">
        <w:rPr>
          <w:rFonts w:ascii="Times New Roman" w:eastAsiaTheme="minorHAnsi" w:hAnsi="Times New Roman"/>
          <w:sz w:val="24"/>
          <w:szCs w:val="24"/>
        </w:rPr>
        <w:t xml:space="preserve">a </w:t>
      </w:r>
      <w:r w:rsidR="00023F43">
        <w:rPr>
          <w:rFonts w:ascii="Times New Roman" w:eastAsiaTheme="minorHAnsi" w:hAnsi="Times New Roman"/>
          <w:sz w:val="24"/>
          <w:szCs w:val="24"/>
        </w:rPr>
        <w:t xml:space="preserve">preluării mandatului de primar </w:t>
      </w:r>
      <w:r w:rsidR="00E54F66">
        <w:rPr>
          <w:rFonts w:ascii="Times New Roman" w:eastAsiaTheme="minorHAnsi" w:hAnsi="Times New Roman"/>
          <w:sz w:val="24"/>
          <w:szCs w:val="24"/>
        </w:rPr>
        <w:t xml:space="preserve">al comunei Vălișoara </w:t>
      </w:r>
      <w:r w:rsidR="00023F43">
        <w:rPr>
          <w:rFonts w:ascii="Times New Roman" w:eastAsiaTheme="minorHAnsi" w:hAnsi="Times New Roman"/>
          <w:sz w:val="24"/>
          <w:szCs w:val="24"/>
        </w:rPr>
        <w:t xml:space="preserve">de </w:t>
      </w:r>
      <w:r w:rsidR="00E54F66">
        <w:rPr>
          <w:rFonts w:ascii="Times New Roman" w:eastAsiaTheme="minorHAnsi" w:hAnsi="Times New Roman"/>
          <w:sz w:val="24"/>
          <w:szCs w:val="24"/>
        </w:rPr>
        <w:t>către doamna Bedea Camelia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2534F">
        <w:rPr>
          <w:rFonts w:ascii="Times New Roman" w:hAnsi="Times New Roman"/>
          <w:sz w:val="24"/>
          <w:szCs w:val="24"/>
        </w:rPr>
        <w:t xml:space="preserve">art. </w:t>
      </w:r>
      <w:r w:rsidR="00A1182C">
        <w:rPr>
          <w:rFonts w:ascii="Times New Roman" w:hAnsi="Times New Roman"/>
          <w:sz w:val="24"/>
          <w:szCs w:val="24"/>
        </w:rPr>
        <w:t>3</w:t>
      </w:r>
      <w:r w:rsidR="00E2534F">
        <w:rPr>
          <w:rFonts w:ascii="Times New Roman" w:hAnsi="Times New Roman"/>
          <w:sz w:val="24"/>
          <w:szCs w:val="24"/>
        </w:rPr>
        <w:t xml:space="preserve"> alin.</w:t>
      </w:r>
      <w:r w:rsidR="00E54F66">
        <w:rPr>
          <w:rFonts w:ascii="Times New Roman" w:hAnsi="Times New Roman"/>
          <w:sz w:val="24"/>
          <w:szCs w:val="24"/>
        </w:rPr>
        <w:t xml:space="preserve"> (1), alin. (2) și alin. </w:t>
      </w:r>
      <w:r w:rsidR="00E2534F">
        <w:rPr>
          <w:rFonts w:ascii="Times New Roman" w:hAnsi="Times New Roman"/>
          <w:sz w:val="24"/>
          <w:szCs w:val="24"/>
        </w:rPr>
        <w:t>(</w:t>
      </w:r>
      <w:r w:rsidR="00A1182C">
        <w:rPr>
          <w:rFonts w:ascii="Times New Roman" w:hAnsi="Times New Roman"/>
          <w:sz w:val="24"/>
          <w:szCs w:val="24"/>
        </w:rPr>
        <w:t>3</w:t>
      </w:r>
      <w:r w:rsidR="002B5C9F">
        <w:rPr>
          <w:rFonts w:ascii="Times New Roman" w:hAnsi="Times New Roman"/>
          <w:sz w:val="24"/>
          <w:szCs w:val="24"/>
        </w:rPr>
        <w:t>)</w:t>
      </w:r>
      <w:r w:rsidR="00A1182C">
        <w:rPr>
          <w:rFonts w:ascii="Times New Roman" w:hAnsi="Times New Roman"/>
          <w:sz w:val="24"/>
          <w:szCs w:val="24"/>
        </w:rPr>
        <w:t xml:space="preserve"> din Legea nr. 119/1996 cu privire la actele de stare civilă, republicată, cu modificările şi completările ulterioare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A1182C" w:rsidRDefault="00A1182C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54F66">
        <w:rPr>
          <w:rFonts w:ascii="Times New Roman" w:hAnsi="Times New Roman"/>
          <w:sz w:val="24"/>
          <w:szCs w:val="24"/>
        </w:rPr>
        <w:t xml:space="preserve">art. 1, </w:t>
      </w:r>
      <w:r>
        <w:rPr>
          <w:rFonts w:ascii="Times New Roman" w:hAnsi="Times New Roman"/>
          <w:sz w:val="24"/>
          <w:szCs w:val="24"/>
        </w:rPr>
        <w:t>art. 3 alin. (1), art. 10 și art. 11 din Metodologia cu privire la aplicarea unitară a dispozițiilor în materie de stare civilă, aprobate prin Hotărârea Guvernului nr. 64/2011, cu modificările și completările ulterioare;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A762C5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69726C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A762C5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735BAF" w:rsidRDefault="005A5AC8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735BAF">
        <w:rPr>
          <w:rFonts w:ascii="Times New Roman" w:eastAsiaTheme="minorHAnsi" w:hAnsi="Times New Roman"/>
          <w:sz w:val="24"/>
          <w:szCs w:val="24"/>
        </w:rPr>
        <w:t xml:space="preserve">Începând cu data de </w:t>
      </w:r>
      <w:r w:rsidR="00E54F66">
        <w:rPr>
          <w:rFonts w:ascii="Times New Roman" w:eastAsiaTheme="minorHAnsi" w:hAnsi="Times New Roman"/>
          <w:sz w:val="24"/>
          <w:szCs w:val="24"/>
        </w:rPr>
        <w:t>04.11</w:t>
      </w:r>
      <w:r w:rsidR="007B1B61">
        <w:rPr>
          <w:rFonts w:ascii="Times New Roman" w:eastAsiaTheme="minorHAnsi" w:hAnsi="Times New Roman"/>
          <w:sz w:val="24"/>
          <w:szCs w:val="24"/>
        </w:rPr>
        <w:t>.2020</w:t>
      </w:r>
      <w:r w:rsidR="00735BAF">
        <w:rPr>
          <w:rFonts w:ascii="Times New Roman" w:eastAsiaTheme="minorHAnsi" w:hAnsi="Times New Roman"/>
          <w:sz w:val="24"/>
          <w:szCs w:val="24"/>
        </w:rPr>
        <w:t>, d</w:t>
      </w:r>
      <w:r w:rsidR="00735BAF" w:rsidRPr="00735BAF">
        <w:rPr>
          <w:rFonts w:ascii="Times New Roman" w:eastAsiaTheme="minorHAnsi" w:hAnsi="Times New Roman"/>
          <w:sz w:val="24"/>
          <w:szCs w:val="24"/>
        </w:rPr>
        <w:t xml:space="preserve">eleg exercitarea atribuțiilor de </w:t>
      </w:r>
      <w:r w:rsidR="004A46A6">
        <w:rPr>
          <w:rFonts w:ascii="Times New Roman" w:eastAsiaTheme="minorHAnsi" w:hAnsi="Times New Roman"/>
          <w:sz w:val="24"/>
          <w:szCs w:val="24"/>
        </w:rPr>
        <w:t xml:space="preserve">ofițer de </w:t>
      </w:r>
      <w:r w:rsidR="00735BAF" w:rsidRPr="00735BAF">
        <w:rPr>
          <w:rFonts w:ascii="Times New Roman" w:eastAsiaTheme="minorHAnsi" w:hAnsi="Times New Roman"/>
          <w:sz w:val="24"/>
          <w:szCs w:val="24"/>
        </w:rPr>
        <w:t>stare civilă, prevăzute de Legea nr.</w:t>
      </w:r>
      <w:r w:rsidR="00454F79">
        <w:rPr>
          <w:rFonts w:ascii="Times New Roman" w:eastAsiaTheme="minorHAnsi" w:hAnsi="Times New Roman"/>
          <w:sz w:val="24"/>
          <w:szCs w:val="24"/>
        </w:rPr>
        <w:t xml:space="preserve"> </w:t>
      </w:r>
      <w:r w:rsidR="00735BAF" w:rsidRPr="00735BAF">
        <w:rPr>
          <w:rFonts w:ascii="Times New Roman" w:eastAsiaTheme="minorHAnsi" w:hAnsi="Times New Roman"/>
          <w:sz w:val="24"/>
          <w:szCs w:val="24"/>
        </w:rPr>
        <w:t xml:space="preserve">119/1996 cu privire la actele de stare civilă, domnișoarei Groza Loredana-Roxana, </w:t>
      </w:r>
      <w:r w:rsidR="007B1B61" w:rsidRPr="007B1B61">
        <w:rPr>
          <w:rFonts w:ascii="Times New Roman" w:eastAsiaTheme="minorHAnsi" w:hAnsi="Times New Roman"/>
          <w:sz w:val="24"/>
          <w:szCs w:val="24"/>
        </w:rPr>
        <w:t>secretarul general al comunei Vălișoara</w:t>
      </w:r>
      <w:r w:rsidR="00735BAF" w:rsidRPr="007B1B61">
        <w:rPr>
          <w:rFonts w:ascii="Times New Roman" w:eastAsiaTheme="minorHAnsi" w:hAnsi="Times New Roman"/>
          <w:sz w:val="24"/>
          <w:szCs w:val="24"/>
        </w:rPr>
        <w:t xml:space="preserve">, </w:t>
      </w:r>
      <w:r w:rsidR="00735BAF">
        <w:rPr>
          <w:rFonts w:ascii="Times New Roman" w:eastAsiaTheme="minorHAnsi" w:hAnsi="Times New Roman"/>
          <w:sz w:val="24"/>
          <w:szCs w:val="24"/>
        </w:rPr>
        <w:t>și doamnei Maier Ana-Cristina, consilier achiziții publice în Compartimentul Achiziții Publice din aparatul de specialitate al primarului comunei Vălișoara.</w:t>
      </w:r>
    </w:p>
    <w:p w:rsidR="00735BAF" w:rsidRDefault="00735BAF" w:rsidP="00735BAF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>–</w:t>
      </w:r>
      <w:r w:rsidR="0064211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Persoanele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menționate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la art. 1 al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prezentei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dispoziții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îndeplinesc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atribuțiile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prevăzute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de art. 10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art. 11 </w:t>
      </w:r>
      <w:r w:rsidR="00735BAF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735BAF">
        <w:rPr>
          <w:rFonts w:ascii="Times New Roman" w:hAnsi="Times New Roman"/>
          <w:sz w:val="24"/>
          <w:szCs w:val="24"/>
        </w:rPr>
        <w:t>Metodologia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735BAF">
        <w:rPr>
          <w:rFonts w:ascii="Times New Roman" w:hAnsi="Times New Roman"/>
          <w:sz w:val="24"/>
          <w:szCs w:val="24"/>
        </w:rPr>
        <w:t>privire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735BAF">
        <w:rPr>
          <w:rFonts w:ascii="Times New Roman" w:hAnsi="Times New Roman"/>
          <w:sz w:val="24"/>
          <w:szCs w:val="24"/>
        </w:rPr>
        <w:t>aplicarea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unitară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735BAF">
        <w:rPr>
          <w:rFonts w:ascii="Times New Roman" w:hAnsi="Times New Roman"/>
          <w:sz w:val="24"/>
          <w:szCs w:val="24"/>
        </w:rPr>
        <w:t>dispozițiilor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în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materie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de stare </w:t>
      </w:r>
      <w:proofErr w:type="spellStart"/>
      <w:r w:rsidR="00735BAF">
        <w:rPr>
          <w:rFonts w:ascii="Times New Roman" w:hAnsi="Times New Roman"/>
          <w:sz w:val="24"/>
          <w:szCs w:val="24"/>
        </w:rPr>
        <w:t>civilă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35BAF">
        <w:rPr>
          <w:rFonts w:ascii="Times New Roman" w:hAnsi="Times New Roman"/>
          <w:sz w:val="24"/>
          <w:szCs w:val="24"/>
        </w:rPr>
        <w:t>aprobate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prin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Hotărârea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Guvernului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nr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. 64/2011, cu </w:t>
      </w:r>
      <w:proofErr w:type="spellStart"/>
      <w:r w:rsidR="00735BAF">
        <w:rPr>
          <w:rFonts w:ascii="Times New Roman" w:hAnsi="Times New Roman"/>
          <w:sz w:val="24"/>
          <w:szCs w:val="24"/>
        </w:rPr>
        <w:t>modificările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și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completările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ulterioare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>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297D07" w:rsidRPr="00297D07" w:rsidRDefault="0067274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735BAF">
        <w:rPr>
          <w:rFonts w:ascii="Times New Roman" w:hAnsi="Times New Roman"/>
          <w:sz w:val="24"/>
          <w:szCs w:val="24"/>
          <w:lang w:val="it-IT" w:eastAsia="ro-RO"/>
        </w:rPr>
        <w:t xml:space="preserve">Începând cu data prezentei, Dispoziția primarului comunei Vălișoara nr. </w:t>
      </w:r>
      <w:r w:rsidR="00E54F66">
        <w:rPr>
          <w:rFonts w:ascii="Times New Roman" w:hAnsi="Times New Roman"/>
          <w:sz w:val="24"/>
          <w:szCs w:val="24"/>
          <w:lang w:val="it-IT" w:eastAsia="ro-RO"/>
        </w:rPr>
        <w:t>48/2020</w:t>
      </w:r>
      <w:r w:rsidR="00735BAF">
        <w:rPr>
          <w:rFonts w:ascii="Times New Roman" w:hAnsi="Times New Roman"/>
          <w:sz w:val="24"/>
          <w:szCs w:val="24"/>
          <w:lang w:val="it-IT" w:eastAsia="ro-RO"/>
        </w:rPr>
        <w:t xml:space="preserve"> își încetează aplicabilitatea</w:t>
      </w:r>
      <w:r w:rsidR="00297D07">
        <w:rPr>
          <w:rFonts w:ascii="Times New Roman" w:hAnsi="Times New Roman"/>
          <w:sz w:val="24"/>
          <w:szCs w:val="24"/>
          <w:lang w:val="ro-RO" w:eastAsia="ro-RO"/>
        </w:rPr>
        <w:t>.</w:t>
      </w:r>
    </w:p>
    <w:p w:rsidR="00297D07" w:rsidRDefault="00297D07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931D35" w:rsidRDefault="00297D07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97D07">
        <w:rPr>
          <w:rFonts w:ascii="Times New Roman" w:eastAsia="Calibri" w:hAnsi="Times New Roman" w:cs="Times New Roman"/>
          <w:b/>
          <w:sz w:val="24"/>
        </w:rPr>
        <w:t>Art. 4</w:t>
      </w:r>
      <w:r>
        <w:rPr>
          <w:rFonts w:ascii="Times New Roman" w:eastAsia="Calibri" w:hAnsi="Times New Roman" w:cs="Times New Roman"/>
          <w:sz w:val="24"/>
        </w:rPr>
        <w:t xml:space="preserve">. –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AC132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AC1329">
        <w:rPr>
          <w:rFonts w:ascii="Times New Roman" w:eastAsia="Calibri" w:hAnsi="Times New Roman" w:cs="Times New Roman"/>
          <w:sz w:val="24"/>
        </w:rPr>
        <w:t>nr</w:t>
      </w:r>
      <w:proofErr w:type="spellEnd"/>
      <w:r w:rsidR="00AC1329">
        <w:rPr>
          <w:rFonts w:ascii="Times New Roman" w:eastAsia="Calibri" w:hAnsi="Times New Roman" w:cs="Times New Roman"/>
          <w:sz w:val="24"/>
        </w:rPr>
        <w:t>.</w:t>
      </w:r>
      <w:bookmarkStart w:id="0" w:name="_GoBack"/>
      <w:bookmarkEnd w:id="0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931D35" w:rsidRDefault="00931D35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35BAF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735BAF" w:rsidRDefault="00735BAF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="00526B00">
        <w:rPr>
          <w:rFonts w:ascii="Times New Roman" w:eastAsiaTheme="minorHAnsi" w:hAnsi="Times New Roman"/>
          <w:sz w:val="24"/>
          <w:szCs w:val="24"/>
        </w:rPr>
        <w:t>D</w:t>
      </w:r>
      <w:r>
        <w:rPr>
          <w:rFonts w:ascii="Times New Roman" w:eastAsiaTheme="minorHAnsi" w:hAnsi="Times New Roman"/>
          <w:sz w:val="24"/>
          <w:szCs w:val="24"/>
        </w:rPr>
        <w:t xml:space="preserve">omnișoarei Groza Loredana-Roxana, </w:t>
      </w:r>
      <w:r w:rsidR="007B1B61">
        <w:rPr>
          <w:rFonts w:ascii="Times New Roman" w:eastAsiaTheme="minorHAnsi" w:hAnsi="Times New Roman"/>
          <w:sz w:val="24"/>
          <w:szCs w:val="24"/>
        </w:rPr>
        <w:t>secretar general al comunei Vălișoara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735BAF" w:rsidRPr="005A5AC8" w:rsidRDefault="00735BAF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="00526B00">
        <w:rPr>
          <w:rFonts w:ascii="Times New Roman" w:eastAsiaTheme="minorHAnsi" w:hAnsi="Times New Roman"/>
          <w:sz w:val="24"/>
          <w:szCs w:val="24"/>
        </w:rPr>
        <w:t>D</w:t>
      </w:r>
      <w:r>
        <w:rPr>
          <w:rFonts w:ascii="Times New Roman" w:eastAsiaTheme="minorHAnsi" w:hAnsi="Times New Roman"/>
          <w:sz w:val="24"/>
          <w:szCs w:val="24"/>
        </w:rPr>
        <w:t>oamnei Maier Ana-Cristina, consilier achiziții publice;</w:t>
      </w:r>
    </w:p>
    <w:p w:rsidR="00001D91" w:rsidRDefault="005A5AC8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735BAF">
        <w:rPr>
          <w:rFonts w:ascii="Times New Roman" w:eastAsiaTheme="minorHAnsi" w:hAnsi="Times New Roman"/>
          <w:sz w:val="24"/>
          <w:szCs w:val="24"/>
        </w:rPr>
        <w:t>.</w:t>
      </w:r>
    </w:p>
    <w:p w:rsidR="00735BAF" w:rsidRDefault="00735BAF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7B1B61">
        <w:rPr>
          <w:rFonts w:ascii="Times New Roman" w:eastAsiaTheme="minorHAnsi" w:hAnsi="Times New Roman"/>
          <w:sz w:val="24"/>
          <w:szCs w:val="24"/>
        </w:rPr>
        <w:t>DPCEP Hunedoara</w:t>
      </w:r>
      <w:r w:rsidR="007B1B61">
        <w:rPr>
          <w:rFonts w:ascii="Times New Roman" w:eastAsiaTheme="minorHAnsi" w:hAnsi="Times New Roman"/>
          <w:sz w:val="24"/>
          <w:szCs w:val="24"/>
        </w:rPr>
        <w:t>.</w:t>
      </w:r>
    </w:p>
    <w:p w:rsidR="0064211A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</w:t>
      </w:r>
    </w:p>
    <w:p w:rsidR="00427512" w:rsidRDefault="0064211A" w:rsidP="0064211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E54F66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Bedea Camelia</w:t>
      </w:r>
      <w:r w:rsidR="0042751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D41BAD">
        <w:rPr>
          <w:rFonts w:ascii="Times New Roman" w:hAnsi="Times New Roman"/>
          <w:sz w:val="24"/>
          <w:szCs w:val="24"/>
        </w:rPr>
        <w:t xml:space="preserve">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</w:t>
      </w:r>
      <w:r w:rsidR="007B1B61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FB60C1" w:rsidRDefault="004219DD" w:rsidP="00735BAF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E54F66">
        <w:rPr>
          <w:rFonts w:ascii="Times New Roman" w:hAnsi="Times New Roman"/>
          <w:sz w:val="24"/>
          <w:szCs w:val="24"/>
        </w:rPr>
        <w:t>03.11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CD0" w:rsidRDefault="00A56CD0" w:rsidP="00DF377B">
      <w:pPr>
        <w:spacing w:after="0" w:line="240" w:lineRule="auto"/>
      </w:pPr>
      <w:r>
        <w:separator/>
      </w:r>
    </w:p>
  </w:endnote>
  <w:endnote w:type="continuationSeparator" w:id="0">
    <w:p w:rsidR="00A56CD0" w:rsidRDefault="00A56CD0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CD0" w:rsidRDefault="00A56CD0" w:rsidP="00DF377B">
      <w:pPr>
        <w:spacing w:after="0" w:line="240" w:lineRule="auto"/>
      </w:pPr>
      <w:r>
        <w:separator/>
      </w:r>
    </w:p>
  </w:footnote>
  <w:footnote w:type="continuationSeparator" w:id="0">
    <w:p w:rsidR="00A56CD0" w:rsidRDefault="00A56CD0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23F43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37454"/>
    <w:rsid w:val="001818C8"/>
    <w:rsid w:val="001B03B1"/>
    <w:rsid w:val="001D4772"/>
    <w:rsid w:val="002506A3"/>
    <w:rsid w:val="00270146"/>
    <w:rsid w:val="00297D07"/>
    <w:rsid w:val="002B5C9F"/>
    <w:rsid w:val="002D38E3"/>
    <w:rsid w:val="002D7AEC"/>
    <w:rsid w:val="002E7C18"/>
    <w:rsid w:val="003047F0"/>
    <w:rsid w:val="003370E9"/>
    <w:rsid w:val="00355B2D"/>
    <w:rsid w:val="00360261"/>
    <w:rsid w:val="0036128B"/>
    <w:rsid w:val="00364B09"/>
    <w:rsid w:val="003801BF"/>
    <w:rsid w:val="003853D1"/>
    <w:rsid w:val="003B4D48"/>
    <w:rsid w:val="003C6BB0"/>
    <w:rsid w:val="00401667"/>
    <w:rsid w:val="00405C2B"/>
    <w:rsid w:val="004219DD"/>
    <w:rsid w:val="00427512"/>
    <w:rsid w:val="00454F79"/>
    <w:rsid w:val="0048747E"/>
    <w:rsid w:val="004A46A6"/>
    <w:rsid w:val="004B1281"/>
    <w:rsid w:val="004E2D65"/>
    <w:rsid w:val="004F3951"/>
    <w:rsid w:val="00513D94"/>
    <w:rsid w:val="00517A30"/>
    <w:rsid w:val="00526B00"/>
    <w:rsid w:val="00547DB8"/>
    <w:rsid w:val="005535D6"/>
    <w:rsid w:val="00554999"/>
    <w:rsid w:val="00563E46"/>
    <w:rsid w:val="00567DC5"/>
    <w:rsid w:val="005A421B"/>
    <w:rsid w:val="005A5AC8"/>
    <w:rsid w:val="005A7451"/>
    <w:rsid w:val="005B7068"/>
    <w:rsid w:val="005D67AF"/>
    <w:rsid w:val="005F0521"/>
    <w:rsid w:val="00622B75"/>
    <w:rsid w:val="00631E68"/>
    <w:rsid w:val="0064211A"/>
    <w:rsid w:val="00650BCA"/>
    <w:rsid w:val="006615BB"/>
    <w:rsid w:val="00671649"/>
    <w:rsid w:val="0067274B"/>
    <w:rsid w:val="0069726C"/>
    <w:rsid w:val="006A52F0"/>
    <w:rsid w:val="006D3FDE"/>
    <w:rsid w:val="00717FB6"/>
    <w:rsid w:val="00726CDF"/>
    <w:rsid w:val="00735BAF"/>
    <w:rsid w:val="00741809"/>
    <w:rsid w:val="007538F1"/>
    <w:rsid w:val="00757DB8"/>
    <w:rsid w:val="007B1B61"/>
    <w:rsid w:val="007C140E"/>
    <w:rsid w:val="007D3E40"/>
    <w:rsid w:val="007F0890"/>
    <w:rsid w:val="008241BC"/>
    <w:rsid w:val="00893099"/>
    <w:rsid w:val="0089355B"/>
    <w:rsid w:val="008A0378"/>
    <w:rsid w:val="008A4B30"/>
    <w:rsid w:val="008A7C53"/>
    <w:rsid w:val="008B4307"/>
    <w:rsid w:val="008E1BDA"/>
    <w:rsid w:val="008F7B5A"/>
    <w:rsid w:val="00900AF5"/>
    <w:rsid w:val="009078D4"/>
    <w:rsid w:val="0091095C"/>
    <w:rsid w:val="00931D35"/>
    <w:rsid w:val="009379D6"/>
    <w:rsid w:val="00962594"/>
    <w:rsid w:val="00963BF2"/>
    <w:rsid w:val="009749AA"/>
    <w:rsid w:val="0099105B"/>
    <w:rsid w:val="009C7612"/>
    <w:rsid w:val="009D2F39"/>
    <w:rsid w:val="009E3C4B"/>
    <w:rsid w:val="00A061E6"/>
    <w:rsid w:val="00A1182C"/>
    <w:rsid w:val="00A23B5A"/>
    <w:rsid w:val="00A33A68"/>
    <w:rsid w:val="00A35244"/>
    <w:rsid w:val="00A56CD0"/>
    <w:rsid w:val="00A762C5"/>
    <w:rsid w:val="00AC1329"/>
    <w:rsid w:val="00AD3BC3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BF25BB"/>
    <w:rsid w:val="00C04D2C"/>
    <w:rsid w:val="00C10375"/>
    <w:rsid w:val="00C23CD1"/>
    <w:rsid w:val="00CA711A"/>
    <w:rsid w:val="00CD70A1"/>
    <w:rsid w:val="00CF04C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152BF"/>
    <w:rsid w:val="00E2378D"/>
    <w:rsid w:val="00E2534F"/>
    <w:rsid w:val="00E40C73"/>
    <w:rsid w:val="00E54F66"/>
    <w:rsid w:val="00E67F18"/>
    <w:rsid w:val="00E85151"/>
    <w:rsid w:val="00ED179C"/>
    <w:rsid w:val="00F00738"/>
    <w:rsid w:val="00F628AC"/>
    <w:rsid w:val="00F6708B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523A0-5895-4BEC-80B3-18871373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20</cp:revision>
  <cp:lastPrinted>2020-11-03T12:19:00Z</cp:lastPrinted>
  <dcterms:created xsi:type="dcterms:W3CDTF">2019-03-29T09:42:00Z</dcterms:created>
  <dcterms:modified xsi:type="dcterms:W3CDTF">2020-11-03T12:19:00Z</dcterms:modified>
</cp:coreProperties>
</file>